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14E2496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0B17F4AD" w14:textId="73FE506F" w:rsidR="00E932E4" w:rsidRPr="00583BD7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583BD7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B9003F" w:rsidRPr="00583BD7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583BD7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304ED" w:rsidRPr="00583BD7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583BD7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84D69" w:rsidRPr="00583BD7">
              <w:rPr>
                <w:rFonts w:ascii="Tw Cen MT" w:hAnsi="Tw Cen MT" w:cs="Times New Roman"/>
                <w:b/>
                <w:sz w:val="30"/>
                <w:szCs w:val="30"/>
              </w:rPr>
              <w:t>E</w:t>
            </w:r>
            <w:r w:rsidR="00DB405B" w:rsidRPr="00583BD7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E84D69" w:rsidRPr="00583BD7">
              <w:rPr>
                <w:rFonts w:ascii="Tw Cen MT" w:hAnsi="Tw Cen MT" w:cs="Times New Roman"/>
                <w:b/>
                <w:sz w:val="30"/>
                <w:szCs w:val="30"/>
              </w:rPr>
              <w:t>CS07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34E7F27B" w14:textId="01E61D4A" w:rsidR="00E932E4" w:rsidRPr="00763FF5" w:rsidRDefault="00B9003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583BD7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583BD7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3B2CA294" w14:textId="77777777" w:rsidR="00450012" w:rsidRPr="00583BD7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583BD7">
        <w:rPr>
          <w:rFonts w:ascii="Tw Cen MT" w:hAnsi="Tw Cen MT"/>
          <w:sz w:val="30"/>
          <w:szCs w:val="30"/>
        </w:rPr>
        <w:t>(AUTONOMOUS)</w:t>
      </w:r>
    </w:p>
    <w:p w14:paraId="3A65DD56" w14:textId="0809BA25" w:rsidR="006D45DE" w:rsidRPr="00583BD7" w:rsidRDefault="006D45DE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583BD7">
        <w:rPr>
          <w:rFonts w:ascii="Tw Cen MT" w:hAnsi="Tw Cen MT"/>
          <w:sz w:val="30"/>
          <w:szCs w:val="30"/>
        </w:rPr>
        <w:t>B.Tech. I</w:t>
      </w:r>
      <w:r w:rsidR="009E7D71" w:rsidRPr="00583BD7">
        <w:rPr>
          <w:rFonts w:ascii="Tw Cen MT" w:hAnsi="Tw Cen MT"/>
          <w:sz w:val="30"/>
          <w:szCs w:val="30"/>
        </w:rPr>
        <w:t>V</w:t>
      </w:r>
      <w:r w:rsidRPr="00583BD7">
        <w:rPr>
          <w:rFonts w:ascii="Tw Cen MT" w:hAnsi="Tw Cen MT"/>
          <w:sz w:val="30"/>
          <w:szCs w:val="30"/>
        </w:rPr>
        <w:t xml:space="preserve"> Year I Semester </w:t>
      </w:r>
      <w:r w:rsidR="00583BD7" w:rsidRPr="00583BD7">
        <w:rPr>
          <w:rFonts w:ascii="Tw Cen MT" w:hAnsi="Tw Cen MT"/>
          <w:sz w:val="30"/>
          <w:szCs w:val="30"/>
        </w:rPr>
        <w:t>Regular</w:t>
      </w:r>
      <w:r w:rsidR="009E7D71" w:rsidRPr="00583BD7">
        <w:rPr>
          <w:rFonts w:ascii="Tw Cen MT" w:hAnsi="Tw Cen MT"/>
          <w:sz w:val="30"/>
          <w:szCs w:val="30"/>
        </w:rPr>
        <w:t xml:space="preserve"> </w:t>
      </w:r>
      <w:r w:rsidRPr="00583BD7">
        <w:rPr>
          <w:rFonts w:ascii="Tw Cen MT" w:hAnsi="Tw Cen MT"/>
          <w:sz w:val="30"/>
          <w:szCs w:val="30"/>
        </w:rPr>
        <w:t xml:space="preserve">Examinations, </w:t>
      </w:r>
      <w:r w:rsidR="008304ED" w:rsidRPr="00583BD7">
        <w:rPr>
          <w:rFonts w:ascii="Tw Cen MT" w:hAnsi="Tw Cen MT"/>
          <w:sz w:val="30"/>
          <w:szCs w:val="30"/>
        </w:rPr>
        <w:t>December</w:t>
      </w:r>
      <w:r w:rsidR="00B9003F" w:rsidRPr="00583BD7">
        <w:rPr>
          <w:rFonts w:ascii="Tw Cen MT" w:hAnsi="Tw Cen MT"/>
          <w:sz w:val="30"/>
          <w:szCs w:val="30"/>
        </w:rPr>
        <w:t>, 2024</w:t>
      </w:r>
    </w:p>
    <w:p w14:paraId="70E8F059" w14:textId="1F1590C2" w:rsidR="00210720" w:rsidRPr="00583BD7" w:rsidRDefault="00E84D69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583BD7">
        <w:rPr>
          <w:rFonts w:ascii="Tw Cen MT" w:hAnsi="Tw Cen MT"/>
          <w:b/>
          <w:bCs/>
          <w:sz w:val="30"/>
          <w:szCs w:val="30"/>
        </w:rPr>
        <w:t>SOFTWARE QUALITY ASSURANCE AND TESTING</w:t>
      </w:r>
    </w:p>
    <w:p w14:paraId="33598ACE" w14:textId="14C2B99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83BD7">
        <w:rPr>
          <w:rFonts w:ascii="Tw Cen MT" w:hAnsi="Tw Cen MT"/>
          <w:bCs/>
          <w:sz w:val="30"/>
          <w:szCs w:val="30"/>
        </w:rPr>
        <w:t>(</w:t>
      </w:r>
      <w:r w:rsidR="00E27E38" w:rsidRPr="00583BD7">
        <w:rPr>
          <w:rFonts w:ascii="Tw Cen MT" w:hAnsi="Tw Cen MT"/>
          <w:bCs/>
          <w:sz w:val="30"/>
          <w:szCs w:val="30"/>
        </w:rPr>
        <w:t>C</w:t>
      </w:r>
      <w:r w:rsidR="00F83A69" w:rsidRPr="00583BD7">
        <w:rPr>
          <w:rFonts w:ascii="Tw Cen MT" w:hAnsi="Tw Cen MT"/>
          <w:bCs/>
          <w:sz w:val="30"/>
          <w:szCs w:val="30"/>
        </w:rPr>
        <w:t>S</w:t>
      </w:r>
      <w:r w:rsidR="00EE254D" w:rsidRPr="00583BD7">
        <w:rPr>
          <w:rFonts w:ascii="Tw Cen MT" w:hAnsi="Tw Cen MT"/>
          <w:bCs/>
          <w:sz w:val="30"/>
          <w:szCs w:val="30"/>
        </w:rPr>
        <w:t>E</w:t>
      </w:r>
      <w:r w:rsidR="00696C7E" w:rsidRPr="00583BD7">
        <w:rPr>
          <w:rFonts w:ascii="Tw Cen MT" w:hAnsi="Tw Cen MT"/>
          <w:bCs/>
          <w:sz w:val="30"/>
          <w:szCs w:val="30"/>
        </w:rPr>
        <w:t>)</w:t>
      </w:r>
    </w:p>
    <w:p w14:paraId="5BFD8297" w14:textId="6A12BF91" w:rsidR="001A41E3" w:rsidRPr="00583BD7" w:rsidRDefault="001A41E3" w:rsidP="001A41E3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583BD7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583BD7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583BD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583BD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Max. Marks: </w:t>
      </w:r>
      <w:r w:rsidR="00107CA7" w:rsidRPr="00583BD7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583BD7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2787BD3D" w14:textId="77777777" w:rsidR="001A41E3" w:rsidRPr="00583BD7" w:rsidRDefault="001A41E3" w:rsidP="001A41E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83BD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D739398" w14:textId="77777777" w:rsidR="001A41E3" w:rsidRPr="00583BD7" w:rsidRDefault="001A41E3" w:rsidP="001A41E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83BD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7A992BB" w14:textId="77777777" w:rsidR="00D73700" w:rsidRPr="00583BD7" w:rsidRDefault="00D73700" w:rsidP="00D737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83BD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2F8DE65" w14:textId="77777777" w:rsidR="00D73700" w:rsidRPr="00583BD7" w:rsidRDefault="00D73700" w:rsidP="00D7370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83BD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813"/>
        <w:gridCol w:w="897"/>
        <w:gridCol w:w="898"/>
        <w:gridCol w:w="898"/>
      </w:tblGrid>
      <w:tr w:rsidR="00D73700" w:rsidRPr="00583BD7" w14:paraId="2C96DC34" w14:textId="77777777" w:rsidTr="00583BD7">
        <w:tc>
          <w:tcPr>
            <w:tcW w:w="659" w:type="dxa"/>
          </w:tcPr>
          <w:p w14:paraId="40788D7A" w14:textId="77777777" w:rsidR="00D73700" w:rsidRPr="00583BD7" w:rsidRDefault="00D73700" w:rsidP="00D7370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6BD8516B" w14:textId="123A5CC0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Define Quality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64B85660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0ED69F48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AA9510A" w14:textId="78D57F40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D73700" w:rsidRPr="00583BD7" w14:paraId="7E3046B9" w14:textId="77777777" w:rsidTr="00583BD7">
        <w:tc>
          <w:tcPr>
            <w:tcW w:w="659" w:type="dxa"/>
          </w:tcPr>
          <w:p w14:paraId="328A7C20" w14:textId="77777777" w:rsidR="00D73700" w:rsidRPr="00583BD7" w:rsidRDefault="00D73700" w:rsidP="00D7370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05C8AB2D" w14:textId="6404F316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Define defect density in software quality metrics</w:t>
            </w:r>
            <w:r w:rsidR="00583BD7" w:rsidRPr="00583BD7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7E5B7EC3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171AFF7F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01C859F9" w14:textId="0B51CF34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D73700" w:rsidRPr="00583BD7" w14:paraId="0D2BA835" w14:textId="77777777" w:rsidTr="00583BD7">
        <w:tc>
          <w:tcPr>
            <w:tcW w:w="659" w:type="dxa"/>
          </w:tcPr>
          <w:p w14:paraId="1D1619ED" w14:textId="77777777" w:rsidR="00D73700" w:rsidRPr="00583BD7" w:rsidRDefault="00D73700" w:rsidP="00D7370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73ED6718" w14:textId="6E372B06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List two primary purposes of a Software Testing Policy.</w:t>
            </w:r>
          </w:p>
        </w:tc>
        <w:tc>
          <w:tcPr>
            <w:tcW w:w="897" w:type="dxa"/>
            <w:hideMark/>
          </w:tcPr>
          <w:p w14:paraId="7599074A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0AB9A097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E527A54" w14:textId="35C25B28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D73700" w:rsidRPr="00583BD7" w14:paraId="23466745" w14:textId="77777777" w:rsidTr="00583BD7">
        <w:tc>
          <w:tcPr>
            <w:tcW w:w="659" w:type="dxa"/>
          </w:tcPr>
          <w:p w14:paraId="5EE0BBDD" w14:textId="77777777" w:rsidR="00D73700" w:rsidRPr="00583BD7" w:rsidRDefault="00D73700" w:rsidP="00D7370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6E93F97B" w14:textId="4588E966" w:rsidR="00D73700" w:rsidRPr="00583BD7" w:rsidRDefault="00583BD7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What is Regression Testing?</w:t>
            </w:r>
          </w:p>
        </w:tc>
        <w:tc>
          <w:tcPr>
            <w:tcW w:w="897" w:type="dxa"/>
            <w:hideMark/>
          </w:tcPr>
          <w:p w14:paraId="3DD6C89D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73DAFC49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30D60C6" w14:textId="563EC880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D73700" w:rsidRPr="00583BD7" w14:paraId="495B0B93" w14:textId="77777777" w:rsidTr="00583BD7">
        <w:tc>
          <w:tcPr>
            <w:tcW w:w="659" w:type="dxa"/>
          </w:tcPr>
          <w:p w14:paraId="5EF485A6" w14:textId="77777777" w:rsidR="00D73700" w:rsidRPr="00583BD7" w:rsidRDefault="00D73700" w:rsidP="00D7370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13" w:type="dxa"/>
          </w:tcPr>
          <w:p w14:paraId="65B82B5C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List two criteria used to evaluate automated testing tools.</w:t>
            </w:r>
          </w:p>
        </w:tc>
        <w:tc>
          <w:tcPr>
            <w:tcW w:w="897" w:type="dxa"/>
            <w:hideMark/>
          </w:tcPr>
          <w:p w14:paraId="65646480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7707AE9" w14:textId="77777777" w:rsidR="00D73700" w:rsidRPr="00583BD7" w:rsidRDefault="00D73700" w:rsidP="00144958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11281284" w14:textId="00A3427D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44D7D407" w14:textId="77777777" w:rsidR="00D73700" w:rsidRPr="00583BD7" w:rsidRDefault="00D73700" w:rsidP="00D737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6EDF147" w14:textId="77777777" w:rsidR="00D73700" w:rsidRPr="00583BD7" w:rsidRDefault="00D73700" w:rsidP="00D7370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83BD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7717FBC2" w14:textId="77777777" w:rsidR="00D73700" w:rsidRPr="00583BD7" w:rsidRDefault="00D73700" w:rsidP="00D7370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83BD7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855"/>
        <w:gridCol w:w="897"/>
        <w:gridCol w:w="898"/>
        <w:gridCol w:w="898"/>
      </w:tblGrid>
      <w:tr w:rsidR="00D73700" w:rsidRPr="00583BD7" w14:paraId="30EB7CA8" w14:textId="77777777" w:rsidTr="00583BD7">
        <w:tc>
          <w:tcPr>
            <w:tcW w:w="11165" w:type="dxa"/>
            <w:gridSpan w:val="5"/>
            <w:hideMark/>
          </w:tcPr>
          <w:p w14:paraId="6E22322B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D73700" w:rsidRPr="00583BD7" w14:paraId="40BDB281" w14:textId="77777777" w:rsidTr="00583BD7">
        <w:tc>
          <w:tcPr>
            <w:tcW w:w="617" w:type="dxa"/>
          </w:tcPr>
          <w:p w14:paraId="5519F533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FE079E5" w14:textId="306EB863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 xml:space="preserve">List and explain the steps to </w:t>
            </w:r>
            <w:r w:rsidRPr="00583BD7">
              <w:rPr>
                <w:bCs/>
                <w:sz w:val="30"/>
                <w:szCs w:val="30"/>
              </w:rPr>
              <w:t>develop and Implement a Software Quality Assurance Plan</w:t>
            </w:r>
            <w:r w:rsidR="00583BD7" w:rsidRPr="00583BD7">
              <w:rPr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41B13443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62EC1A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0AC849A3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73700" w:rsidRPr="00583BD7" w14:paraId="6B270D26" w14:textId="77777777" w:rsidTr="00583BD7">
        <w:tc>
          <w:tcPr>
            <w:tcW w:w="11165" w:type="dxa"/>
            <w:gridSpan w:val="5"/>
            <w:hideMark/>
          </w:tcPr>
          <w:p w14:paraId="4875D2DC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42BC8D37" w14:textId="77777777" w:rsidTr="00583BD7">
        <w:tc>
          <w:tcPr>
            <w:tcW w:w="617" w:type="dxa"/>
          </w:tcPr>
          <w:p w14:paraId="543052BB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CE2A760" w14:textId="06AD1661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a)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583BD7">
              <w:rPr>
                <w:rFonts w:eastAsia="Arial Unicode MS"/>
                <w:bCs/>
                <w:sz w:val="30"/>
                <w:szCs w:val="30"/>
              </w:rPr>
              <w:t>List and explain the maturity levels of CMM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7E3BE6BD" w14:textId="184EF14F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b)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583BD7">
              <w:rPr>
                <w:rFonts w:eastAsia="Arial Unicode MS"/>
                <w:bCs/>
                <w:sz w:val="30"/>
                <w:szCs w:val="30"/>
              </w:rPr>
              <w:t>Explain ISO 9000 Quality Standards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5B0FCAD5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7E5360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F578768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BF2963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0478C7EC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89A4E5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73700" w:rsidRPr="00583BD7" w14:paraId="5F974324" w14:textId="77777777" w:rsidTr="00583BD7">
        <w:tc>
          <w:tcPr>
            <w:tcW w:w="11165" w:type="dxa"/>
            <w:gridSpan w:val="5"/>
            <w:hideMark/>
          </w:tcPr>
          <w:p w14:paraId="313D0CB6" w14:textId="77777777" w:rsidR="00583BD7" w:rsidRDefault="00583BD7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6824B80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D73700" w:rsidRPr="00583BD7" w14:paraId="0DE8B8C5" w14:textId="77777777" w:rsidTr="00583BD7">
        <w:tc>
          <w:tcPr>
            <w:tcW w:w="617" w:type="dxa"/>
          </w:tcPr>
          <w:p w14:paraId="48F7AD85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60C8A14E" w14:textId="48447E46" w:rsidR="00D73700" w:rsidRPr="00583BD7" w:rsidRDefault="00D73700" w:rsidP="00583BD7">
            <w:pPr>
              <w:jc w:val="both"/>
              <w:rPr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a)</w:t>
            </w:r>
            <w:r w:rsidR="00583BD7" w:rsidRPr="00583BD7">
              <w:rPr>
                <w:sz w:val="30"/>
                <w:szCs w:val="30"/>
              </w:rPr>
              <w:t xml:space="preserve"> </w:t>
            </w:r>
            <w:r w:rsidRPr="00583BD7">
              <w:rPr>
                <w:sz w:val="30"/>
                <w:szCs w:val="30"/>
              </w:rPr>
              <w:t>Illustrate how defect density is calculated and its significance in assessing software quality.</w:t>
            </w:r>
          </w:p>
          <w:p w14:paraId="0BE10CF3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b) Explain the process of establishing quality requirements in the Software Quality Metrics methodology.</w:t>
            </w:r>
          </w:p>
        </w:tc>
        <w:tc>
          <w:tcPr>
            <w:tcW w:w="897" w:type="dxa"/>
            <w:hideMark/>
          </w:tcPr>
          <w:p w14:paraId="53BA710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29041C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338A71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F6F0CD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24CC576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640178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3D3AA2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A345E2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60D0E4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73700" w:rsidRPr="00583BD7" w14:paraId="42A7D671" w14:textId="77777777" w:rsidTr="00583BD7">
        <w:tc>
          <w:tcPr>
            <w:tcW w:w="11165" w:type="dxa"/>
            <w:gridSpan w:val="5"/>
            <w:hideMark/>
          </w:tcPr>
          <w:p w14:paraId="34051949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3643DBEA" w14:textId="77777777" w:rsidTr="00583BD7">
        <w:tc>
          <w:tcPr>
            <w:tcW w:w="617" w:type="dxa"/>
          </w:tcPr>
          <w:p w14:paraId="3BDA8D7C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A729F1E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583BD7">
              <w:rPr>
                <w:sz w:val="30"/>
                <w:szCs w:val="30"/>
              </w:rPr>
              <w:t xml:space="preserve"> Discuss the role of code coverage in software quality assurance.</w:t>
            </w:r>
          </w:p>
          <w:p w14:paraId="2A4F3045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583BD7">
              <w:rPr>
                <w:sz w:val="30"/>
                <w:szCs w:val="30"/>
              </w:rPr>
              <w:t xml:space="preserve"> Explain the difference between product quality metrics and process quality metrics in software quality assurance.</w:t>
            </w:r>
          </w:p>
        </w:tc>
        <w:tc>
          <w:tcPr>
            <w:tcW w:w="897" w:type="dxa"/>
            <w:hideMark/>
          </w:tcPr>
          <w:p w14:paraId="3AFB8FE6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6B377AB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FCC334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7D945D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E02B5EF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59821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75E10B5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090A715D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57CF806" w14:textId="70896B1B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D73700" w:rsidRPr="00583BD7" w14:paraId="329D5C1E" w14:textId="77777777" w:rsidTr="00583BD7">
        <w:tc>
          <w:tcPr>
            <w:tcW w:w="11165" w:type="dxa"/>
            <w:gridSpan w:val="5"/>
            <w:hideMark/>
          </w:tcPr>
          <w:p w14:paraId="2205E1C8" w14:textId="77777777" w:rsidR="00583BD7" w:rsidRDefault="00583BD7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70ABA099" w14:textId="77777777" w:rsidR="00583BD7" w:rsidRDefault="00583BD7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33D070B" w14:textId="77777777" w:rsidR="00583BD7" w:rsidRDefault="00583BD7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645882C3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D73700" w:rsidRPr="00583BD7" w14:paraId="7495850E" w14:textId="77777777" w:rsidTr="00583BD7">
        <w:tc>
          <w:tcPr>
            <w:tcW w:w="617" w:type="dxa"/>
          </w:tcPr>
          <w:p w14:paraId="59E3A63E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D6D6CF9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 xml:space="preserve"> Analyze the impact of Economics of System Development Life Cycle (SDLC) on the budgeting and planning phases of software development.</w:t>
            </w:r>
          </w:p>
        </w:tc>
        <w:tc>
          <w:tcPr>
            <w:tcW w:w="897" w:type="dxa"/>
            <w:hideMark/>
          </w:tcPr>
          <w:p w14:paraId="39FA34C5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EC738C4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BD990D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D73700" w:rsidRPr="00583BD7" w14:paraId="50E9B85B" w14:textId="77777777" w:rsidTr="00583BD7">
        <w:tc>
          <w:tcPr>
            <w:tcW w:w="11165" w:type="dxa"/>
            <w:gridSpan w:val="5"/>
            <w:hideMark/>
          </w:tcPr>
          <w:p w14:paraId="271E4FD7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596FC307" w14:textId="77777777" w:rsidTr="00583BD7">
        <w:tc>
          <w:tcPr>
            <w:tcW w:w="617" w:type="dxa"/>
          </w:tcPr>
          <w:p w14:paraId="31525F50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01F5B40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583BD7">
              <w:rPr>
                <w:sz w:val="30"/>
                <w:szCs w:val="30"/>
              </w:rPr>
              <w:t xml:space="preserve"> Compare and contrast verification and validation in software testing, providing examples for each.</w:t>
            </w:r>
          </w:p>
          <w:p w14:paraId="0DFC8244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583BD7">
              <w:rPr>
                <w:sz w:val="30"/>
                <w:szCs w:val="30"/>
              </w:rPr>
              <w:t>Explain the four key criteria that should be included in a software testing policy, and how do they ensure effective testing practices within an organization?</w:t>
            </w:r>
          </w:p>
        </w:tc>
        <w:tc>
          <w:tcPr>
            <w:tcW w:w="897" w:type="dxa"/>
          </w:tcPr>
          <w:p w14:paraId="2B1E204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5089421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6C7C9ED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99A882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5279154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8670295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02DAFEF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BL-4</w:t>
            </w:r>
          </w:p>
          <w:p w14:paraId="29FF071A" w14:textId="77777777" w:rsidR="00583BD7" w:rsidRDefault="00583BD7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6745F10" w14:textId="1BC29116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83BD7" w:rsidRPr="00583BD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D73700" w:rsidRPr="00583BD7" w14:paraId="39B536BF" w14:textId="77777777" w:rsidTr="00583BD7">
        <w:tc>
          <w:tcPr>
            <w:tcW w:w="11165" w:type="dxa"/>
            <w:gridSpan w:val="5"/>
            <w:hideMark/>
          </w:tcPr>
          <w:p w14:paraId="2F99C8B3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D73700" w:rsidRPr="00583BD7" w14:paraId="633BDB86" w14:textId="77777777" w:rsidTr="00583BD7">
        <w:tc>
          <w:tcPr>
            <w:tcW w:w="617" w:type="dxa"/>
          </w:tcPr>
          <w:p w14:paraId="78020E4E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1EBCD23" w14:textId="77777777" w:rsidR="00D73700" w:rsidRPr="00583BD7" w:rsidRDefault="00D73700" w:rsidP="00583BD7">
            <w:pPr>
              <w:jc w:val="both"/>
              <w:rPr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a) Describe the process and importance of Cause-Effect graphing in software testing.</w:t>
            </w:r>
          </w:p>
          <w:p w14:paraId="4E296280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b) Explain how Histograms can be used to analyze software performance.</w:t>
            </w:r>
          </w:p>
        </w:tc>
        <w:tc>
          <w:tcPr>
            <w:tcW w:w="897" w:type="dxa"/>
            <w:hideMark/>
          </w:tcPr>
          <w:p w14:paraId="24B4977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F23FF08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2FBBC55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E74EE54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6E80A7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EE68478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4C74D87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9A23F0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057CC0D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73700" w:rsidRPr="00583BD7" w14:paraId="5A247CF6" w14:textId="77777777" w:rsidTr="00583BD7">
        <w:tc>
          <w:tcPr>
            <w:tcW w:w="11165" w:type="dxa"/>
            <w:gridSpan w:val="5"/>
            <w:hideMark/>
          </w:tcPr>
          <w:p w14:paraId="0A61847E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143C2A45" w14:textId="77777777" w:rsidTr="00583BD7">
        <w:tc>
          <w:tcPr>
            <w:tcW w:w="617" w:type="dxa"/>
          </w:tcPr>
          <w:p w14:paraId="44DAC322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77CBA0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583BD7">
              <w:rPr>
                <w:sz w:val="30"/>
                <w:szCs w:val="30"/>
              </w:rPr>
              <w:t xml:space="preserve"> Describe Thread Testing and how it ensures the integrity of system threads.</w:t>
            </w:r>
          </w:p>
          <w:p w14:paraId="26FA8899" w14:textId="7836CF6A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583BD7">
              <w:rPr>
                <w:sz w:val="30"/>
                <w:szCs w:val="30"/>
              </w:rPr>
              <w:t xml:space="preserve"> Discuss how Risk-based Testing prioritizes test cases and its impact on project outcome</w:t>
            </w:r>
            <w:r w:rsidR="00583BD7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7457236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DF7289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DDD565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4F45280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B1CB29D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6FCFB5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3243FFD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5B9D76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5889800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D73700" w:rsidRPr="00583BD7" w14:paraId="024101EA" w14:textId="77777777" w:rsidTr="00583BD7">
        <w:tc>
          <w:tcPr>
            <w:tcW w:w="11165" w:type="dxa"/>
            <w:gridSpan w:val="5"/>
            <w:hideMark/>
          </w:tcPr>
          <w:p w14:paraId="632E4CB1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D73700" w:rsidRPr="00583BD7" w14:paraId="670B8147" w14:textId="77777777" w:rsidTr="00583BD7">
        <w:tc>
          <w:tcPr>
            <w:tcW w:w="617" w:type="dxa"/>
          </w:tcPr>
          <w:p w14:paraId="12F318CC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30AF2BA" w14:textId="77777777" w:rsidR="00D73700" w:rsidRPr="00583BD7" w:rsidRDefault="00D73700" w:rsidP="00583BD7">
            <w:pPr>
              <w:jc w:val="both"/>
              <w:rPr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a) Describe the main features of Load Runner and its applications in performance testing.</w:t>
            </w:r>
          </w:p>
          <w:p w14:paraId="260E7EEC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b) Discuss how Silk Test supports testing of web and Java applications.</w:t>
            </w:r>
          </w:p>
        </w:tc>
        <w:tc>
          <w:tcPr>
            <w:tcW w:w="897" w:type="dxa"/>
            <w:hideMark/>
          </w:tcPr>
          <w:p w14:paraId="1527E3CD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 M</w:t>
            </w:r>
          </w:p>
          <w:p w14:paraId="365AEE90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97EE1E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73AD41B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8BF11C6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519C25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3841E65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32E63C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5B7CBA0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D73700" w:rsidRPr="00583BD7" w14:paraId="19CAAD9D" w14:textId="77777777" w:rsidTr="00583BD7">
        <w:tc>
          <w:tcPr>
            <w:tcW w:w="11165" w:type="dxa"/>
            <w:gridSpan w:val="5"/>
            <w:hideMark/>
          </w:tcPr>
          <w:p w14:paraId="3F6B7DEC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3F06C32C" w14:textId="77777777" w:rsidTr="00583BD7">
        <w:tc>
          <w:tcPr>
            <w:tcW w:w="617" w:type="dxa"/>
          </w:tcPr>
          <w:p w14:paraId="0F732293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F022044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583BD7">
              <w:rPr>
                <w:sz w:val="30"/>
                <w:szCs w:val="30"/>
              </w:rPr>
              <w:t xml:space="preserve"> Explain the benefits of using a structured methodology to evaluate automated testing tools.</w:t>
            </w:r>
          </w:p>
          <w:p w14:paraId="1F9CB9C1" w14:textId="77777777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583BD7">
              <w:rPr>
                <w:sz w:val="30"/>
                <w:szCs w:val="30"/>
              </w:rPr>
              <w:t xml:space="preserve"> Discuss the different categories within the taxonomy of testing tools and their significance</w:t>
            </w:r>
          </w:p>
        </w:tc>
        <w:tc>
          <w:tcPr>
            <w:tcW w:w="897" w:type="dxa"/>
            <w:hideMark/>
          </w:tcPr>
          <w:p w14:paraId="5A8EEDE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84A0AD1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B8DC17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8443F15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D34F9B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45BFF2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8592F3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07486CD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64470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D73700" w:rsidRPr="00583BD7" w14:paraId="486B994D" w14:textId="77777777" w:rsidTr="00583BD7">
        <w:tc>
          <w:tcPr>
            <w:tcW w:w="11165" w:type="dxa"/>
            <w:gridSpan w:val="5"/>
            <w:hideMark/>
          </w:tcPr>
          <w:p w14:paraId="017A35B9" w14:textId="77777777" w:rsidR="00D73700" w:rsidRPr="00583BD7" w:rsidRDefault="00D73700" w:rsidP="00583BD7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D73700" w:rsidRPr="00583BD7" w14:paraId="773B4C33" w14:textId="77777777" w:rsidTr="00583BD7">
        <w:tc>
          <w:tcPr>
            <w:tcW w:w="617" w:type="dxa"/>
          </w:tcPr>
          <w:p w14:paraId="62E5076C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75AA77C" w14:textId="284F570A" w:rsidR="00D73700" w:rsidRPr="00583BD7" w:rsidRDefault="00D73700" w:rsidP="00583BD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 xml:space="preserve">a) </w:t>
            </w:r>
            <w:r w:rsidR="00583BD7">
              <w:rPr>
                <w:sz w:val="30"/>
                <w:szCs w:val="30"/>
              </w:rPr>
              <w:t xml:space="preserve">Identify the tasks </w:t>
            </w:r>
            <w:r w:rsidRPr="00583BD7">
              <w:rPr>
                <w:sz w:val="30"/>
                <w:szCs w:val="30"/>
              </w:rPr>
              <w:t>that ha</w:t>
            </w:r>
            <w:r w:rsidR="00583BD7">
              <w:rPr>
                <w:sz w:val="30"/>
                <w:szCs w:val="30"/>
              </w:rPr>
              <w:t>ve</w:t>
            </w:r>
            <w:r w:rsidRPr="00583BD7">
              <w:rPr>
                <w:sz w:val="30"/>
                <w:szCs w:val="30"/>
              </w:rPr>
              <w:t xml:space="preserve"> to be performed to fulfill dat</w:t>
            </w:r>
            <w:r w:rsidR="00583BD7">
              <w:rPr>
                <w:sz w:val="30"/>
                <w:szCs w:val="30"/>
              </w:rPr>
              <w:t>a integrity and responsibility.</w:t>
            </w:r>
          </w:p>
          <w:p w14:paraId="3BD7ED14" w14:textId="77777777" w:rsidR="00D73700" w:rsidRPr="00583BD7" w:rsidRDefault="00D73700" w:rsidP="00583BD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 xml:space="preserve">b) Construct a </w:t>
            </w:r>
            <w:r w:rsidRPr="00583BD7">
              <w:rPr>
                <w:sz w:val="30"/>
                <w:szCs w:val="30"/>
              </w:rPr>
              <w:t>Workbench for testing software system security.</w:t>
            </w:r>
          </w:p>
        </w:tc>
        <w:tc>
          <w:tcPr>
            <w:tcW w:w="897" w:type="dxa"/>
            <w:hideMark/>
          </w:tcPr>
          <w:p w14:paraId="65AEF879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47F1C7E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B74BBC8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6854AF5C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3D8561C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D6C230C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68896A02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AB4C93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498DBF7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D73700" w:rsidRPr="00583BD7" w14:paraId="16BFE4E5" w14:textId="77777777" w:rsidTr="00583BD7">
        <w:tc>
          <w:tcPr>
            <w:tcW w:w="11165" w:type="dxa"/>
            <w:gridSpan w:val="5"/>
            <w:hideMark/>
          </w:tcPr>
          <w:p w14:paraId="38E72695" w14:textId="77777777" w:rsidR="00D73700" w:rsidRPr="00583BD7" w:rsidRDefault="00D73700" w:rsidP="00583BD7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D73700" w:rsidRPr="00583BD7" w14:paraId="2706F5AA" w14:textId="77777777" w:rsidTr="00583BD7">
        <w:tc>
          <w:tcPr>
            <w:tcW w:w="617" w:type="dxa"/>
          </w:tcPr>
          <w:p w14:paraId="5ABCD299" w14:textId="77777777" w:rsidR="00D73700" w:rsidRPr="00583BD7" w:rsidRDefault="00D73700" w:rsidP="00583BD7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8E81445" w14:textId="556061E9" w:rsidR="00D73700" w:rsidRPr="00583BD7" w:rsidRDefault="00D73700" w:rsidP="00583BD7">
            <w:pPr>
              <w:jc w:val="both"/>
              <w:rPr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a) List and explain the nine functional vulnerable areas</w:t>
            </w:r>
            <w:r w:rsidR="00583BD7">
              <w:rPr>
                <w:sz w:val="30"/>
                <w:szCs w:val="30"/>
              </w:rPr>
              <w:t>.</w:t>
            </w:r>
            <w:r w:rsidRPr="00583BD7">
              <w:rPr>
                <w:sz w:val="30"/>
                <w:szCs w:val="30"/>
              </w:rPr>
              <w:t xml:space="preserve"> </w:t>
            </w:r>
          </w:p>
          <w:p w14:paraId="1A5E68FF" w14:textId="6D99029B" w:rsidR="00D73700" w:rsidRPr="00583BD7" w:rsidRDefault="00D73700" w:rsidP="00583BD7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sz w:val="30"/>
                <w:szCs w:val="30"/>
              </w:rPr>
              <w:t>b) Identify the challenges that need to be addressed during evaluating the needs of the clients</w:t>
            </w:r>
            <w:r w:rsidR="00583BD7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  <w:hideMark/>
          </w:tcPr>
          <w:p w14:paraId="32EEAE84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9A9DA6B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42CF3E4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B95546F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AD501AA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8AD9A58" w14:textId="77777777" w:rsidR="00D73700" w:rsidRPr="00583BD7" w:rsidRDefault="00D73700" w:rsidP="00583BD7">
            <w:pPr>
              <w:rPr>
                <w:rFonts w:eastAsia="Arial Unicode MS"/>
                <w:bCs/>
                <w:sz w:val="30"/>
                <w:szCs w:val="30"/>
              </w:rPr>
            </w:pPr>
            <w:r w:rsidRPr="00583BD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595A48D9" w14:textId="06CAE843" w:rsidR="00D73700" w:rsidRPr="00583BD7" w:rsidRDefault="00D73700" w:rsidP="00583BD7">
      <w:pPr>
        <w:jc w:val="center"/>
        <w:rPr>
          <w:rFonts w:ascii="Tw Cen MT" w:hAnsi="Tw Cen MT" w:cs="Arial"/>
          <w:b/>
          <w:sz w:val="30"/>
          <w:szCs w:val="30"/>
        </w:rPr>
      </w:pPr>
      <w:r w:rsidRPr="00583BD7">
        <w:rPr>
          <w:rFonts w:ascii="Times New Roman" w:hAnsi="Times New Roman" w:cs="Times New Roman"/>
          <w:sz w:val="30"/>
          <w:szCs w:val="30"/>
        </w:rPr>
        <w:t>***</w:t>
      </w:r>
    </w:p>
    <w:sectPr w:rsidR="00D73700" w:rsidRPr="00583BD7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6CA62" w14:textId="77777777" w:rsidR="008D7D95" w:rsidRDefault="008D7D95" w:rsidP="00450012">
      <w:pPr>
        <w:spacing w:after="0" w:line="240" w:lineRule="auto"/>
      </w:pPr>
      <w:r>
        <w:separator/>
      </w:r>
    </w:p>
  </w:endnote>
  <w:endnote w:type="continuationSeparator" w:id="0">
    <w:p w14:paraId="6464DF59" w14:textId="77777777" w:rsidR="008D7D95" w:rsidRDefault="008D7D9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7662F0">
              <w:rPr>
                <w:b/>
                <w:bCs/>
                <w:noProof/>
              </w:rPr>
              <w:t>1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7662F0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D8E51" w14:textId="77777777" w:rsidR="008D7D95" w:rsidRDefault="008D7D95" w:rsidP="00450012">
      <w:pPr>
        <w:spacing w:after="0" w:line="240" w:lineRule="auto"/>
      </w:pPr>
      <w:r>
        <w:separator/>
      </w:r>
    </w:p>
  </w:footnote>
  <w:footnote w:type="continuationSeparator" w:id="0">
    <w:p w14:paraId="4599B1CC" w14:textId="77777777" w:rsidR="008D7D95" w:rsidRDefault="008D7D9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2BCF"/>
    <w:rsid w:val="0009480B"/>
    <w:rsid w:val="000978D2"/>
    <w:rsid w:val="000A1407"/>
    <w:rsid w:val="000B5760"/>
    <w:rsid w:val="000E3491"/>
    <w:rsid w:val="00107CA7"/>
    <w:rsid w:val="00114639"/>
    <w:rsid w:val="00115EDD"/>
    <w:rsid w:val="00120A87"/>
    <w:rsid w:val="00122B30"/>
    <w:rsid w:val="001371A3"/>
    <w:rsid w:val="00143106"/>
    <w:rsid w:val="0014647E"/>
    <w:rsid w:val="00154B86"/>
    <w:rsid w:val="00160D9F"/>
    <w:rsid w:val="0016550E"/>
    <w:rsid w:val="00170765"/>
    <w:rsid w:val="00190A54"/>
    <w:rsid w:val="001978D4"/>
    <w:rsid w:val="001A41E3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41EFD"/>
    <w:rsid w:val="0026342E"/>
    <w:rsid w:val="002661FC"/>
    <w:rsid w:val="00272BAC"/>
    <w:rsid w:val="00281678"/>
    <w:rsid w:val="002B0BAA"/>
    <w:rsid w:val="002B3D99"/>
    <w:rsid w:val="002B7019"/>
    <w:rsid w:val="002C3BA1"/>
    <w:rsid w:val="002C56AB"/>
    <w:rsid w:val="002F2739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86F"/>
    <w:rsid w:val="00385E3B"/>
    <w:rsid w:val="003B5F6F"/>
    <w:rsid w:val="003C66BF"/>
    <w:rsid w:val="003C6AA8"/>
    <w:rsid w:val="003E27EC"/>
    <w:rsid w:val="003F3536"/>
    <w:rsid w:val="004152F5"/>
    <w:rsid w:val="00426AE5"/>
    <w:rsid w:val="00426CC0"/>
    <w:rsid w:val="00443C54"/>
    <w:rsid w:val="00450012"/>
    <w:rsid w:val="00450DB4"/>
    <w:rsid w:val="004532AA"/>
    <w:rsid w:val="004840BA"/>
    <w:rsid w:val="00490ACC"/>
    <w:rsid w:val="004B06CB"/>
    <w:rsid w:val="004C0E5D"/>
    <w:rsid w:val="004D1E88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29AE"/>
    <w:rsid w:val="00546854"/>
    <w:rsid w:val="005724F2"/>
    <w:rsid w:val="00583BD7"/>
    <w:rsid w:val="00590257"/>
    <w:rsid w:val="005A17AE"/>
    <w:rsid w:val="005B1AC0"/>
    <w:rsid w:val="005B2FA8"/>
    <w:rsid w:val="005B31B5"/>
    <w:rsid w:val="005C5441"/>
    <w:rsid w:val="005E0588"/>
    <w:rsid w:val="005F37B6"/>
    <w:rsid w:val="005F6BD8"/>
    <w:rsid w:val="00600462"/>
    <w:rsid w:val="00606216"/>
    <w:rsid w:val="006105BD"/>
    <w:rsid w:val="00613EE1"/>
    <w:rsid w:val="006375BD"/>
    <w:rsid w:val="0065426F"/>
    <w:rsid w:val="006641A4"/>
    <w:rsid w:val="0066781D"/>
    <w:rsid w:val="00682267"/>
    <w:rsid w:val="006827BF"/>
    <w:rsid w:val="00696C7E"/>
    <w:rsid w:val="006A2F1C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7F29"/>
    <w:rsid w:val="00740CC6"/>
    <w:rsid w:val="00754F54"/>
    <w:rsid w:val="00755630"/>
    <w:rsid w:val="00763FF5"/>
    <w:rsid w:val="007662F0"/>
    <w:rsid w:val="007666B1"/>
    <w:rsid w:val="00777544"/>
    <w:rsid w:val="00780DE2"/>
    <w:rsid w:val="007B7B9D"/>
    <w:rsid w:val="007E1DED"/>
    <w:rsid w:val="007E7962"/>
    <w:rsid w:val="008121C5"/>
    <w:rsid w:val="008304E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7D95"/>
    <w:rsid w:val="008F3EA4"/>
    <w:rsid w:val="00900AC4"/>
    <w:rsid w:val="00900C3E"/>
    <w:rsid w:val="00906941"/>
    <w:rsid w:val="009074D9"/>
    <w:rsid w:val="0093624E"/>
    <w:rsid w:val="0093731E"/>
    <w:rsid w:val="00941CC0"/>
    <w:rsid w:val="009465A5"/>
    <w:rsid w:val="0095219B"/>
    <w:rsid w:val="009713E5"/>
    <w:rsid w:val="0097611B"/>
    <w:rsid w:val="00976B0D"/>
    <w:rsid w:val="00985572"/>
    <w:rsid w:val="00985A5C"/>
    <w:rsid w:val="00986AC6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621F"/>
    <w:rsid w:val="00AB6B12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9003F"/>
    <w:rsid w:val="00BA46C1"/>
    <w:rsid w:val="00BA5C45"/>
    <w:rsid w:val="00BC0C71"/>
    <w:rsid w:val="00BD72BB"/>
    <w:rsid w:val="00C067A5"/>
    <w:rsid w:val="00C118B7"/>
    <w:rsid w:val="00C2279C"/>
    <w:rsid w:val="00C22F03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73700"/>
    <w:rsid w:val="00D8035F"/>
    <w:rsid w:val="00D87D82"/>
    <w:rsid w:val="00D90145"/>
    <w:rsid w:val="00DA3AF9"/>
    <w:rsid w:val="00DB405B"/>
    <w:rsid w:val="00DE241E"/>
    <w:rsid w:val="00E01711"/>
    <w:rsid w:val="00E12EC7"/>
    <w:rsid w:val="00E27E38"/>
    <w:rsid w:val="00E32FE6"/>
    <w:rsid w:val="00E365BA"/>
    <w:rsid w:val="00E41E95"/>
    <w:rsid w:val="00E84D6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3A69"/>
    <w:rsid w:val="00F87E7C"/>
    <w:rsid w:val="00F91F10"/>
    <w:rsid w:val="00F960FB"/>
    <w:rsid w:val="00F97980"/>
    <w:rsid w:val="00FB1611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165</cp:revision>
  <cp:lastPrinted>2024-12-24T07:24:00Z</cp:lastPrinted>
  <dcterms:created xsi:type="dcterms:W3CDTF">2013-12-20T07:44:00Z</dcterms:created>
  <dcterms:modified xsi:type="dcterms:W3CDTF">2024-12-24T07:24:00Z</dcterms:modified>
</cp:coreProperties>
</file>